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3C5C2">
      <w:pPr>
        <w:widowControl/>
        <w:jc w:val="center"/>
        <w:rPr>
          <w:rFonts w:ascii="宋体" w:hAnsi="宋体" w:cs="宋体"/>
          <w:b/>
          <w:color w:val="auto"/>
          <w:spacing w:val="-24"/>
          <w:w w:val="80"/>
          <w:kern w:val="0"/>
          <w:sz w:val="56"/>
          <w:szCs w:val="50"/>
        </w:rPr>
      </w:pPr>
      <w:r>
        <w:rPr>
          <w:rFonts w:hint="eastAsia" w:ascii="宋体" w:hAnsi="宋体" w:cs="宋体"/>
          <w:b/>
          <w:color w:val="auto"/>
          <w:spacing w:val="-24"/>
          <w:w w:val="80"/>
          <w:kern w:val="0"/>
          <w:sz w:val="56"/>
          <w:szCs w:val="50"/>
          <w:lang w:val="en-US" w:eastAsia="zh-CN"/>
        </w:rPr>
        <w:t>xxx</w:t>
      </w:r>
      <w:r>
        <w:rPr>
          <w:rFonts w:hint="eastAsia" w:ascii="宋体" w:hAnsi="宋体" w:cs="宋体"/>
          <w:b/>
          <w:color w:val="auto"/>
          <w:spacing w:val="-24"/>
          <w:w w:val="80"/>
          <w:kern w:val="0"/>
          <w:sz w:val="56"/>
          <w:szCs w:val="50"/>
        </w:rPr>
        <w:t>公 司</w:t>
      </w:r>
    </w:p>
    <w:p w14:paraId="7A72B289">
      <w:pPr>
        <w:widowControl/>
        <w:spacing w:line="360" w:lineRule="auto"/>
        <w:jc w:val="center"/>
        <w:rPr>
          <w:rFonts w:ascii="宋体" w:hAnsi="宋体" w:cs="宋体"/>
          <w:b/>
          <w:color w:val="auto"/>
          <w:kern w:val="0"/>
          <w:sz w:val="44"/>
          <w:szCs w:val="44"/>
        </w:rPr>
      </w:pPr>
      <w:r>
        <w:rPr>
          <w:rFonts w:hint="eastAsia" w:ascii="宋体" w:hAnsi="宋体" w:cs="宋体"/>
          <w:b/>
          <w:color w:val="auto"/>
          <w:kern w:val="0"/>
          <w:sz w:val="48"/>
          <w:szCs w:val="48"/>
        </w:rPr>
        <w:t>报 价 单</w:t>
      </w:r>
    </w:p>
    <w:p w14:paraId="54D2693A">
      <w:pPr>
        <w:pStyle w:val="2"/>
        <w:spacing w:line="360" w:lineRule="auto"/>
        <w:ind w:firstLine="0" w:firstLineChars="0"/>
        <w:rPr>
          <w:rFonts w:ascii="宋体" w:hAnsi="宋体" w:cs="宋体"/>
          <w:bCs/>
          <w:color w:val="auto"/>
          <w:sz w:val="28"/>
          <w:szCs w:val="28"/>
        </w:rPr>
      </w:pPr>
      <w:r>
        <w:rPr>
          <w:rFonts w:hint="eastAsia" w:ascii="宋体" w:hAnsi="宋体" w:cs="宋体"/>
          <w:bCs/>
          <w:color w:val="auto"/>
          <w:sz w:val="28"/>
          <w:szCs w:val="28"/>
        </w:rPr>
        <w:t>绵阳市储备粮管理有限公司：</w:t>
      </w:r>
    </w:p>
    <w:p w14:paraId="1D223CCB">
      <w:pPr>
        <w:pStyle w:val="2"/>
        <w:spacing w:line="360" w:lineRule="auto"/>
        <w:ind w:firstLine="560"/>
        <w:rPr>
          <w:rFonts w:ascii="宋体" w:hAnsi="宋体" w:cs="宋体"/>
          <w:bCs/>
          <w:color w:val="auto"/>
          <w:sz w:val="28"/>
          <w:szCs w:val="28"/>
        </w:rPr>
      </w:pPr>
      <w:r>
        <w:rPr>
          <w:rFonts w:hint="eastAsia" w:ascii="宋体" w:hAnsi="宋体" w:cs="宋体"/>
          <w:bCs/>
          <w:color w:val="auto"/>
          <w:sz w:val="28"/>
          <w:szCs w:val="28"/>
          <w:lang w:val="en-US" w:eastAsia="zh-CN"/>
        </w:rPr>
        <w:t>我司</w:t>
      </w:r>
      <w:r>
        <w:rPr>
          <w:rFonts w:hint="eastAsia" w:ascii="宋体" w:hAnsi="宋体" w:cs="宋体"/>
          <w:bCs/>
          <w:color w:val="auto"/>
          <w:sz w:val="28"/>
          <w:szCs w:val="28"/>
        </w:rPr>
        <w:t>参与绵阳市储备粮管理有限公司安全现状评价报告和三级安全生产标准化创建达标技术服务项目报价</w:t>
      </w:r>
      <w:bookmarkStart w:id="0" w:name="_GoBack"/>
      <w:bookmarkEnd w:id="0"/>
      <w:r>
        <w:rPr>
          <w:rFonts w:hint="eastAsia" w:ascii="宋体" w:hAnsi="宋体" w:cs="宋体"/>
          <w:bCs/>
          <w:color w:val="auto"/>
          <w:sz w:val="28"/>
          <w:szCs w:val="28"/>
        </w:rPr>
        <w:t>，详见下表内容：</w:t>
      </w:r>
    </w:p>
    <w:tbl>
      <w:tblPr>
        <w:tblStyle w:val="11"/>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4419"/>
        <w:gridCol w:w="1793"/>
      </w:tblGrid>
      <w:tr w14:paraId="4AA3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53" w:type="pct"/>
            <w:vAlign w:val="center"/>
          </w:tcPr>
          <w:p w14:paraId="01A4CFC9">
            <w:pPr>
              <w:pStyle w:val="2"/>
              <w:ind w:firstLine="0" w:firstLineChars="0"/>
              <w:jc w:val="center"/>
              <w:rPr>
                <w:b/>
                <w:color w:val="auto"/>
                <w:sz w:val="24"/>
                <w:szCs w:val="24"/>
              </w:rPr>
            </w:pPr>
            <w:r>
              <w:rPr>
                <w:b/>
                <w:color w:val="auto"/>
                <w:sz w:val="24"/>
                <w:szCs w:val="24"/>
              </w:rPr>
              <w:t>项目类型</w:t>
            </w:r>
          </w:p>
        </w:tc>
        <w:tc>
          <w:tcPr>
            <w:tcW w:w="2523" w:type="pct"/>
            <w:vAlign w:val="center"/>
          </w:tcPr>
          <w:p w14:paraId="6E9CC52B">
            <w:pPr>
              <w:pStyle w:val="2"/>
              <w:ind w:firstLine="0" w:firstLineChars="0"/>
              <w:jc w:val="center"/>
              <w:rPr>
                <w:b/>
                <w:color w:val="auto"/>
                <w:sz w:val="24"/>
                <w:szCs w:val="24"/>
              </w:rPr>
            </w:pPr>
            <w:r>
              <w:rPr>
                <w:b/>
                <w:color w:val="auto"/>
                <w:sz w:val="24"/>
                <w:szCs w:val="24"/>
              </w:rPr>
              <w:t>服务内容</w:t>
            </w:r>
          </w:p>
        </w:tc>
        <w:tc>
          <w:tcPr>
            <w:tcW w:w="1023" w:type="pct"/>
            <w:vAlign w:val="center"/>
          </w:tcPr>
          <w:p w14:paraId="77912501">
            <w:pPr>
              <w:pStyle w:val="2"/>
              <w:ind w:firstLine="0" w:firstLineChars="0"/>
              <w:jc w:val="center"/>
              <w:rPr>
                <w:b/>
                <w:color w:val="auto"/>
                <w:sz w:val="24"/>
                <w:szCs w:val="24"/>
              </w:rPr>
            </w:pPr>
            <w:r>
              <w:rPr>
                <w:b/>
                <w:color w:val="auto"/>
                <w:sz w:val="24"/>
                <w:szCs w:val="24"/>
              </w:rPr>
              <w:t>价格/元</w:t>
            </w:r>
          </w:p>
        </w:tc>
      </w:tr>
      <w:tr w14:paraId="539C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53" w:type="pct"/>
            <w:vAlign w:val="center"/>
          </w:tcPr>
          <w:p w14:paraId="2553DD47">
            <w:pPr>
              <w:widowControl/>
              <w:jc w:val="center"/>
              <w:rPr>
                <w:bCs/>
                <w:color w:val="auto"/>
                <w:sz w:val="24"/>
                <w:szCs w:val="24"/>
              </w:rPr>
            </w:pPr>
            <w:r>
              <w:rPr>
                <w:rFonts w:hint="eastAsia"/>
                <w:bCs/>
                <w:color w:val="auto"/>
                <w:sz w:val="24"/>
                <w:szCs w:val="24"/>
              </w:rPr>
              <w:t>三级安全生产标准化创建达标</w:t>
            </w:r>
          </w:p>
        </w:tc>
        <w:tc>
          <w:tcPr>
            <w:tcW w:w="2523" w:type="pct"/>
            <w:vAlign w:val="center"/>
          </w:tcPr>
          <w:p w14:paraId="5DF008A4">
            <w:pPr>
              <w:pStyle w:val="2"/>
              <w:ind w:firstLine="480" w:firstLineChars="200"/>
              <w:jc w:val="left"/>
              <w:rPr>
                <w:rFonts w:hint="eastAsia"/>
                <w:bCs/>
                <w:sz w:val="24"/>
                <w:szCs w:val="24"/>
                <w:lang w:val="en-US" w:eastAsia="zh-CN"/>
              </w:rPr>
            </w:pPr>
            <w:r>
              <w:rPr>
                <w:rFonts w:hint="eastAsia"/>
                <w:bCs/>
                <w:sz w:val="24"/>
                <w:szCs w:val="24"/>
                <w:lang w:val="en-US" w:eastAsia="zh-CN"/>
              </w:rPr>
              <w:t>对甲方4个粮油储存区开展现场隐患排查及整改指导；指导甲方完成安全生产标准化三级体系资料创建；辅助甲方完成安全生产标准化三级自评报告及申请材料的编制并协助提交评审申请；协助甲方完成安全生产标准化三级现场评审及整改工作；辅助甲方取得安全生产标准化三级批复。</w:t>
            </w:r>
          </w:p>
          <w:p w14:paraId="030AB3D0">
            <w:pPr>
              <w:pStyle w:val="2"/>
              <w:ind w:firstLine="0" w:firstLineChars="0"/>
              <w:jc w:val="left"/>
              <w:rPr>
                <w:bCs/>
                <w:color w:val="auto"/>
                <w:sz w:val="24"/>
                <w:szCs w:val="24"/>
              </w:rPr>
            </w:pPr>
          </w:p>
        </w:tc>
        <w:tc>
          <w:tcPr>
            <w:tcW w:w="1023" w:type="pct"/>
            <w:vAlign w:val="center"/>
          </w:tcPr>
          <w:p w14:paraId="3022B502">
            <w:pPr>
              <w:pStyle w:val="2"/>
              <w:ind w:firstLine="0" w:firstLineChars="0"/>
              <w:jc w:val="center"/>
              <w:rPr>
                <w:rFonts w:hint="eastAsia" w:eastAsia="宋体"/>
                <w:bCs/>
                <w:color w:val="auto"/>
                <w:sz w:val="24"/>
                <w:szCs w:val="24"/>
                <w:lang w:val="en-US" w:eastAsia="zh-CN"/>
              </w:rPr>
            </w:pPr>
            <w:r>
              <w:rPr>
                <w:rFonts w:hint="eastAsia"/>
                <w:bCs/>
                <w:color w:val="auto"/>
                <w:sz w:val="24"/>
                <w:szCs w:val="24"/>
                <w:lang w:val="en-US" w:eastAsia="zh-CN"/>
              </w:rPr>
              <w:t>Xxx</w:t>
            </w:r>
          </w:p>
        </w:tc>
      </w:tr>
      <w:tr w14:paraId="2E4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53" w:type="pct"/>
            <w:vAlign w:val="center"/>
          </w:tcPr>
          <w:p w14:paraId="02F584B3">
            <w:pPr>
              <w:widowControl/>
              <w:jc w:val="center"/>
              <w:rPr>
                <w:bCs/>
                <w:color w:val="auto"/>
                <w:sz w:val="24"/>
                <w:szCs w:val="24"/>
              </w:rPr>
            </w:pPr>
            <w:r>
              <w:rPr>
                <w:bCs/>
                <w:color w:val="auto"/>
                <w:sz w:val="24"/>
                <w:szCs w:val="24"/>
              </w:rPr>
              <w:t>合计</w:t>
            </w:r>
          </w:p>
        </w:tc>
        <w:tc>
          <w:tcPr>
            <w:tcW w:w="3546" w:type="pct"/>
            <w:gridSpan w:val="2"/>
            <w:vAlign w:val="center"/>
          </w:tcPr>
          <w:p w14:paraId="59F550A1">
            <w:pPr>
              <w:widowControl/>
              <w:jc w:val="center"/>
              <w:rPr>
                <w:bCs/>
                <w:color w:val="auto"/>
                <w:sz w:val="24"/>
                <w:szCs w:val="24"/>
              </w:rPr>
            </w:pPr>
            <w:r>
              <w:rPr>
                <w:bCs/>
                <w:color w:val="auto"/>
                <w:sz w:val="24"/>
                <w:szCs w:val="24"/>
              </w:rPr>
              <w:t>¥</w:t>
            </w:r>
            <w:r>
              <w:rPr>
                <w:rFonts w:hint="eastAsia"/>
                <w:bCs/>
                <w:color w:val="auto"/>
                <w:sz w:val="24"/>
                <w:szCs w:val="24"/>
                <w:lang w:val="en-US" w:eastAsia="zh-CN"/>
              </w:rPr>
              <w:t xml:space="preserve"> xx</w:t>
            </w:r>
            <w:r>
              <w:rPr>
                <w:bCs/>
                <w:color w:val="auto"/>
                <w:sz w:val="24"/>
                <w:szCs w:val="24"/>
              </w:rPr>
              <w:t>元（大写</w:t>
            </w:r>
            <w:r>
              <w:rPr>
                <w:rFonts w:hint="eastAsia"/>
                <w:bCs/>
                <w:color w:val="auto"/>
                <w:sz w:val="24"/>
                <w:szCs w:val="24"/>
              </w:rPr>
              <w:t>：</w:t>
            </w:r>
            <w:r>
              <w:rPr>
                <w:rFonts w:hint="eastAsia"/>
                <w:bCs/>
                <w:color w:val="auto"/>
                <w:sz w:val="24"/>
                <w:szCs w:val="24"/>
                <w:lang w:val="en-US" w:eastAsia="zh-CN"/>
              </w:rPr>
              <w:t>xx</w:t>
            </w:r>
            <w:r>
              <w:rPr>
                <w:bCs/>
                <w:color w:val="auto"/>
                <w:sz w:val="24"/>
                <w:szCs w:val="24"/>
              </w:rPr>
              <w:t>）</w:t>
            </w:r>
          </w:p>
        </w:tc>
      </w:tr>
      <w:tr w14:paraId="1217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000" w:type="pct"/>
            <w:gridSpan w:val="3"/>
          </w:tcPr>
          <w:p w14:paraId="4209F465">
            <w:pPr>
              <w:jc w:val="left"/>
              <w:rPr>
                <w:bCs/>
                <w:color w:val="auto"/>
                <w:sz w:val="24"/>
                <w:szCs w:val="24"/>
              </w:rPr>
            </w:pPr>
            <w:r>
              <w:rPr>
                <w:b/>
                <w:color w:val="auto"/>
                <w:sz w:val="24"/>
                <w:szCs w:val="24"/>
              </w:rPr>
              <w:t>注：本次报价为包干价。</w:t>
            </w:r>
          </w:p>
        </w:tc>
      </w:tr>
    </w:tbl>
    <w:p w14:paraId="3CD01450">
      <w:pPr>
        <w:pStyle w:val="2"/>
        <w:spacing w:line="440" w:lineRule="exact"/>
        <w:ind w:firstLine="561" w:firstLineChars="0"/>
        <w:jc w:val="right"/>
        <w:rPr>
          <w:bCs/>
          <w:color w:val="auto"/>
          <w:sz w:val="28"/>
          <w:szCs w:val="28"/>
        </w:rPr>
      </w:pPr>
    </w:p>
    <w:p w14:paraId="38E0ED28">
      <w:pPr>
        <w:pStyle w:val="2"/>
        <w:spacing w:line="440" w:lineRule="exact"/>
        <w:ind w:firstLine="561" w:firstLineChars="0"/>
        <w:jc w:val="right"/>
        <w:rPr>
          <w:bCs/>
          <w:color w:val="auto"/>
          <w:sz w:val="28"/>
          <w:szCs w:val="28"/>
        </w:rPr>
      </w:pPr>
      <w:r>
        <w:rPr>
          <w:rFonts w:hint="eastAsia"/>
          <w:bCs/>
          <w:color w:val="auto"/>
          <w:sz w:val="28"/>
          <w:szCs w:val="28"/>
          <w:lang w:val="en-US" w:eastAsia="zh-CN"/>
        </w:rPr>
        <w:t>xxx</w:t>
      </w:r>
      <w:r>
        <w:rPr>
          <w:bCs/>
          <w:color w:val="auto"/>
          <w:sz w:val="28"/>
          <w:szCs w:val="28"/>
        </w:rPr>
        <w:t>公司</w:t>
      </w:r>
    </w:p>
    <w:p w14:paraId="096E5EA3">
      <w:pPr>
        <w:pStyle w:val="2"/>
        <w:spacing w:line="440" w:lineRule="exact"/>
        <w:ind w:firstLine="561" w:firstLineChars="0"/>
        <w:jc w:val="right"/>
        <w:rPr>
          <w:bCs/>
          <w:color w:val="auto"/>
          <w:sz w:val="28"/>
          <w:szCs w:val="28"/>
        </w:rPr>
      </w:pPr>
      <w:r>
        <w:rPr>
          <w:bCs/>
          <w:color w:val="auto"/>
          <w:sz w:val="28"/>
          <w:szCs w:val="28"/>
        </w:rPr>
        <w:t>日期：</w:t>
      </w:r>
      <w:r>
        <w:rPr>
          <w:bCs/>
          <w:color w:val="auto"/>
          <w:sz w:val="28"/>
          <w:szCs w:val="28"/>
          <w:u w:val="single"/>
        </w:rPr>
        <w:t xml:space="preserve">  </w:t>
      </w:r>
      <w:r>
        <w:rPr>
          <w:bCs/>
          <w:color w:val="auto"/>
          <w:sz w:val="28"/>
          <w:szCs w:val="28"/>
        </w:rPr>
        <w:t>年</w:t>
      </w:r>
      <w:r>
        <w:rPr>
          <w:bCs/>
          <w:color w:val="auto"/>
          <w:sz w:val="28"/>
          <w:szCs w:val="28"/>
          <w:u w:val="single"/>
        </w:rPr>
        <w:t xml:space="preserve"> </w:t>
      </w:r>
      <w:r>
        <w:rPr>
          <w:rFonts w:hint="eastAsia"/>
          <w:bCs/>
          <w:color w:val="auto"/>
          <w:sz w:val="28"/>
          <w:szCs w:val="28"/>
          <w:u w:val="single"/>
          <w:lang w:val="en-US" w:eastAsia="zh-CN"/>
        </w:rPr>
        <w:t xml:space="preserve"> </w:t>
      </w:r>
      <w:r>
        <w:rPr>
          <w:bCs/>
          <w:color w:val="auto"/>
          <w:sz w:val="28"/>
          <w:szCs w:val="28"/>
        </w:rPr>
        <w:t>月</w:t>
      </w:r>
      <w:r>
        <w:rPr>
          <w:rFonts w:hint="eastAsia"/>
          <w:bCs/>
          <w:color w:val="auto"/>
          <w:sz w:val="28"/>
          <w:szCs w:val="28"/>
          <w:lang w:val="en-US" w:eastAsia="zh-CN"/>
        </w:rPr>
        <w:t xml:space="preserve"> </w:t>
      </w:r>
      <w:r>
        <w:rPr>
          <w:bCs/>
          <w:color w:val="auto"/>
          <w:sz w:val="28"/>
          <w:szCs w:val="28"/>
          <w:u w:val="single"/>
        </w:rPr>
        <w:t xml:space="preserve"> </w:t>
      </w:r>
      <w:r>
        <w:rPr>
          <w:bCs/>
          <w:color w:val="auto"/>
          <w:sz w:val="28"/>
          <w:szCs w:val="28"/>
        </w:rPr>
        <w:t>日</w:t>
      </w:r>
    </w:p>
    <w:p w14:paraId="1211DDB7">
      <w:pPr>
        <w:pStyle w:val="2"/>
        <w:spacing w:line="440" w:lineRule="exact"/>
        <w:ind w:firstLine="561" w:firstLineChars="0"/>
        <w:jc w:val="center"/>
        <w:rPr>
          <w:rFonts w:hint="eastAsia" w:eastAsia="宋体"/>
          <w:bCs/>
          <w:color w:val="auto"/>
          <w:sz w:val="28"/>
          <w:szCs w:val="28"/>
          <w:lang w:val="en-US" w:eastAsia="zh-CN"/>
        </w:rPr>
      </w:pPr>
      <w:r>
        <w:rPr>
          <w:bCs/>
          <w:color w:val="auto"/>
          <w:sz w:val="28"/>
          <w:szCs w:val="28"/>
        </w:rPr>
        <w:t xml:space="preserve">                       联系人：</w:t>
      </w:r>
      <w:r>
        <w:rPr>
          <w:rFonts w:hint="eastAsia"/>
          <w:bCs/>
          <w:color w:val="auto"/>
          <w:sz w:val="28"/>
          <w:szCs w:val="28"/>
          <w:lang w:val="en-US" w:eastAsia="zh-CN"/>
        </w:rPr>
        <w:t>xxx</w:t>
      </w:r>
    </w:p>
    <w:p w14:paraId="1A679823">
      <w:pPr>
        <w:pStyle w:val="2"/>
        <w:spacing w:line="440" w:lineRule="exact"/>
        <w:ind w:firstLine="561" w:firstLineChars="0"/>
        <w:jc w:val="center"/>
        <w:rPr>
          <w:rFonts w:hint="eastAsia" w:eastAsia="宋体"/>
          <w:bCs/>
          <w:color w:val="auto"/>
          <w:sz w:val="28"/>
          <w:szCs w:val="28"/>
          <w:lang w:val="en-US" w:eastAsia="zh-CN"/>
        </w:rPr>
      </w:pPr>
      <w:r>
        <w:rPr>
          <w:bCs/>
          <w:color w:val="auto"/>
          <w:sz w:val="28"/>
          <w:szCs w:val="28"/>
        </w:rPr>
        <w:t xml:space="preserve">                          电话：</w:t>
      </w:r>
      <w:r>
        <w:rPr>
          <w:rFonts w:hint="eastAsia"/>
          <w:bCs/>
          <w:color w:val="auto"/>
          <w:sz w:val="28"/>
          <w:szCs w:val="28"/>
          <w:lang w:val="en-US" w:eastAsia="zh-CN"/>
        </w:rPr>
        <w:t>xxxxxxxx</w:t>
      </w:r>
    </w:p>
    <w:p w14:paraId="6EB8AC82">
      <w:pPr>
        <w:rPr>
          <w:rFonts w:hint="default" w:ascii="宋体" w:hAnsi="宋体" w:cs="宋体"/>
          <w:b/>
          <w:sz w:val="30"/>
          <w:szCs w:val="30"/>
          <w:lang w:val="en-US" w:eastAsia="zh-CN"/>
        </w:rPr>
      </w:pPr>
      <w:r>
        <w:rPr>
          <w:rFonts w:hint="eastAsia" w:ascii="宋体" w:hAnsi="宋体" w:cs="宋体"/>
          <w:b/>
          <w:sz w:val="30"/>
          <w:szCs w:val="30"/>
          <w:lang w:val="en-US" w:eastAsia="zh-CN"/>
        </w:rPr>
        <w:t>附：1营业执照，2资质证书。</w:t>
      </w:r>
    </w:p>
    <w:p w14:paraId="55F0A7EA">
      <w:pPr>
        <w:rPr>
          <w:rFonts w:hint="default" w:ascii="宋体" w:hAnsi="宋体" w:cs="宋体"/>
          <w:b/>
          <w:sz w:val="30"/>
          <w:szCs w:val="30"/>
          <w:lang w:val="en-US" w:eastAsia="zh-CN"/>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zZkZDk1MDg2N2RhNzU3ODdlMDhlYzJjNmE3MjUifQ=="/>
  </w:docVars>
  <w:rsids>
    <w:rsidRoot w:val="07A16B05"/>
    <w:rsid w:val="00444391"/>
    <w:rsid w:val="00544B84"/>
    <w:rsid w:val="00563B59"/>
    <w:rsid w:val="006201FD"/>
    <w:rsid w:val="006E505E"/>
    <w:rsid w:val="007B383D"/>
    <w:rsid w:val="007E14FD"/>
    <w:rsid w:val="008B459E"/>
    <w:rsid w:val="009B094B"/>
    <w:rsid w:val="00A839C4"/>
    <w:rsid w:val="00B35EE5"/>
    <w:rsid w:val="00B36058"/>
    <w:rsid w:val="00BE2A52"/>
    <w:rsid w:val="00C25F4F"/>
    <w:rsid w:val="00D409C0"/>
    <w:rsid w:val="00D96C60"/>
    <w:rsid w:val="00E5101B"/>
    <w:rsid w:val="00ED1583"/>
    <w:rsid w:val="00FC3E1B"/>
    <w:rsid w:val="00FF4738"/>
    <w:rsid w:val="00FF7475"/>
    <w:rsid w:val="01BF605C"/>
    <w:rsid w:val="0262031F"/>
    <w:rsid w:val="02BD5928"/>
    <w:rsid w:val="03411170"/>
    <w:rsid w:val="077B1113"/>
    <w:rsid w:val="07A16B05"/>
    <w:rsid w:val="082E7930"/>
    <w:rsid w:val="0A391127"/>
    <w:rsid w:val="0B060785"/>
    <w:rsid w:val="0BFE3BD5"/>
    <w:rsid w:val="0D352DCF"/>
    <w:rsid w:val="0EF2307A"/>
    <w:rsid w:val="0F60098D"/>
    <w:rsid w:val="10080328"/>
    <w:rsid w:val="11FC71B1"/>
    <w:rsid w:val="12DE4221"/>
    <w:rsid w:val="13AD6483"/>
    <w:rsid w:val="14194C70"/>
    <w:rsid w:val="14B83E6B"/>
    <w:rsid w:val="165F2965"/>
    <w:rsid w:val="16D41CE3"/>
    <w:rsid w:val="1DD518C4"/>
    <w:rsid w:val="1FD74A50"/>
    <w:rsid w:val="22EF49FC"/>
    <w:rsid w:val="294B3C0F"/>
    <w:rsid w:val="2BAE00D4"/>
    <w:rsid w:val="2C6C1442"/>
    <w:rsid w:val="2E827D20"/>
    <w:rsid w:val="328A25A1"/>
    <w:rsid w:val="33175E52"/>
    <w:rsid w:val="344E75AD"/>
    <w:rsid w:val="36A33E9E"/>
    <w:rsid w:val="37270523"/>
    <w:rsid w:val="390416DD"/>
    <w:rsid w:val="3C5A6D9A"/>
    <w:rsid w:val="3E1860F8"/>
    <w:rsid w:val="3E416C18"/>
    <w:rsid w:val="413F1276"/>
    <w:rsid w:val="416C1768"/>
    <w:rsid w:val="42762DD8"/>
    <w:rsid w:val="44912B11"/>
    <w:rsid w:val="46C90FDB"/>
    <w:rsid w:val="4793586F"/>
    <w:rsid w:val="4A37380F"/>
    <w:rsid w:val="4B940DF4"/>
    <w:rsid w:val="4E713576"/>
    <w:rsid w:val="4F9771E3"/>
    <w:rsid w:val="4FF93A04"/>
    <w:rsid w:val="51F76A1A"/>
    <w:rsid w:val="544740CD"/>
    <w:rsid w:val="575A7432"/>
    <w:rsid w:val="5939268C"/>
    <w:rsid w:val="5A9A06ED"/>
    <w:rsid w:val="5BC42181"/>
    <w:rsid w:val="5E631841"/>
    <w:rsid w:val="617E5F6F"/>
    <w:rsid w:val="620772BB"/>
    <w:rsid w:val="6445676F"/>
    <w:rsid w:val="64A71E11"/>
    <w:rsid w:val="692B2C11"/>
    <w:rsid w:val="69AE4A68"/>
    <w:rsid w:val="6B35127B"/>
    <w:rsid w:val="705B6BBB"/>
    <w:rsid w:val="713B207B"/>
    <w:rsid w:val="725A5191"/>
    <w:rsid w:val="743F5754"/>
    <w:rsid w:val="746B5D92"/>
    <w:rsid w:val="75770ABE"/>
    <w:rsid w:val="7A96190F"/>
    <w:rsid w:val="7F41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autoRedefine/>
    <w:qFormat/>
    <w:uiPriority w:val="0"/>
    <w:pPr>
      <w:spacing w:line="0" w:lineRule="atLeast"/>
    </w:pPr>
    <w:rPr>
      <w:sz w:val="30"/>
    </w:rPr>
  </w:style>
  <w:style w:type="paragraph" w:styleId="4">
    <w:name w:val="Body Text Indent 2"/>
    <w:basedOn w:val="1"/>
    <w:next w:val="1"/>
    <w:autoRedefine/>
    <w:semiHidden/>
    <w:unhideWhenUsed/>
    <w:qFormat/>
    <w:uiPriority w:val="99"/>
    <w:pPr>
      <w:spacing w:after="120" w:line="480" w:lineRule="auto"/>
      <w:ind w:left="420" w:leftChars="200"/>
    </w:p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autoRedefine/>
    <w:qFormat/>
    <w:uiPriority w:val="0"/>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标题 5（有编号）（绿盟科技）"/>
    <w:next w:val="14"/>
    <w:autoRedefine/>
    <w:qFormat/>
    <w:uiPriority w:val="99"/>
    <w:pPr>
      <w:keepNext/>
      <w:keepLines/>
      <w:numPr>
        <w:ilvl w:val="4"/>
        <w:numId w:val="1"/>
      </w:numPr>
      <w:spacing w:before="280" w:after="156" w:line="377" w:lineRule="auto"/>
      <w:outlineLvl w:val="4"/>
    </w:pPr>
    <w:rPr>
      <w:rFonts w:ascii="Arial" w:hAnsi="Arial" w:eastAsia="黑体" w:cstheme="minorBidi"/>
      <w:b/>
      <w:sz w:val="24"/>
      <w:szCs w:val="28"/>
      <w:lang w:val="en-US" w:eastAsia="zh-CN" w:bidi="ar-SA"/>
    </w:rPr>
  </w:style>
  <w:style w:type="paragraph" w:customStyle="1" w:styleId="14">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15">
    <w:name w:val="页眉 Char"/>
    <w:basedOn w:val="12"/>
    <w:link w:val="7"/>
    <w:autoRedefine/>
    <w:qFormat/>
    <w:uiPriority w:val="0"/>
    <w:rPr>
      <w:kern w:val="2"/>
      <w:sz w:val="18"/>
      <w:szCs w:val="18"/>
    </w:rPr>
  </w:style>
  <w:style w:type="character" w:customStyle="1" w:styleId="16">
    <w:name w:val="页脚 Char"/>
    <w:basedOn w:val="12"/>
    <w:link w:val="6"/>
    <w:autoRedefine/>
    <w:qFormat/>
    <w:uiPriority w:val="0"/>
    <w:rPr>
      <w:kern w:val="2"/>
      <w:sz w:val="18"/>
      <w:szCs w:val="18"/>
    </w:rPr>
  </w:style>
  <w:style w:type="character" w:customStyle="1" w:styleId="17">
    <w:name w:val="批注框文本 Char"/>
    <w:basedOn w:val="12"/>
    <w:link w:val="5"/>
    <w:autoRedefine/>
    <w:qFormat/>
    <w:uiPriority w:val="0"/>
    <w:rPr>
      <w:kern w:val="2"/>
      <w:sz w:val="18"/>
      <w:szCs w:val="18"/>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326</Words>
  <Characters>343</Characters>
  <Lines>3</Lines>
  <Paragraphs>1</Paragraphs>
  <TotalTime>2</TotalTime>
  <ScaleCrop>false</ScaleCrop>
  <LinksUpToDate>false</LinksUpToDate>
  <CharactersWithSpaces>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2025-05-26T02:50:00Z</dcterms:created>
  <dc:creator>叶落知风</dc:creator>
  <cp:lastModifiedBy>刘玖贵</cp:lastModifiedBy>
  <cp:lastPrinted>2025-05-26T02:49:00Z</cp:lastPrinted>
  <dcterms:modified xsi:type="dcterms:W3CDTF">2025-06-10T02:27:14Z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1FB7D11564CA4BD0AE4A76DED4BD86A8_13</vt:lpwstr>
  </property>
  <property fmtid="{D5CDD505-2E9C-101B-9397-08002B2CF9AE}" pid="4" name="KSOTemplateDocerSaveRecord">
    <vt:lpwstr>eyJoZGlkIjoiMTRkZmQ1MWJjY2EzOTAwNzk0YjYxMjhmMTJjZDA3MzIiLCJ1c2VySWQiOiIxNjM1ODgzODE1In0=</vt:lpwstr>
  </property>
</Properties>
</file>